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98A" w:rsidRDefault="00AE4547" w:rsidP="00AE4547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E4547">
        <w:rPr>
          <w:rFonts w:ascii="Times New Roman" w:hAnsi="Times New Roman" w:cs="Times New Roman"/>
          <w:sz w:val="28"/>
          <w:szCs w:val="28"/>
        </w:rPr>
        <w:t>ПРИЁМЫ ФОРМИРОВАНИЯ УЧЕБН</w:t>
      </w:r>
      <w:r>
        <w:rPr>
          <w:rFonts w:ascii="Times New Roman" w:hAnsi="Times New Roman" w:cs="Times New Roman"/>
          <w:sz w:val="28"/>
          <w:szCs w:val="28"/>
        </w:rPr>
        <w:t>ОЙ МОТИВАЦИИ МЛАДШИХ ШКОЛЬНИКОВ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83"/>
        <w:gridCol w:w="848"/>
        <w:gridCol w:w="4067"/>
      </w:tblGrid>
      <w:tr w:rsidR="004D38B5" w:rsidTr="004D38B5">
        <w:trPr>
          <w:trHeight w:val="1912"/>
        </w:trPr>
        <w:tc>
          <w:tcPr>
            <w:tcW w:w="5483" w:type="dxa"/>
          </w:tcPr>
          <w:p w:rsidR="004D38B5" w:rsidRPr="004D38B5" w:rsidRDefault="004D38B5" w:rsidP="00671B20">
            <w:pPr>
              <w:ind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8" w:type="dxa"/>
          </w:tcPr>
          <w:p w:rsidR="004D38B5" w:rsidRPr="004D38B5" w:rsidRDefault="004D38B5" w:rsidP="00AE454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7" w:type="dxa"/>
          </w:tcPr>
          <w:p w:rsidR="004D38B5" w:rsidRPr="004D38B5" w:rsidRDefault="004D38B5" w:rsidP="004D38B5">
            <w:pPr>
              <w:ind w:firstLine="34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:rsidR="004D38B5" w:rsidRPr="004D38B5" w:rsidRDefault="004D38B5" w:rsidP="004D38B5">
            <w:pPr>
              <w:ind w:firstLine="34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:rsidR="004D38B5" w:rsidRPr="004D38B5" w:rsidRDefault="004D38B5" w:rsidP="004D38B5">
            <w:pPr>
              <w:ind w:firstLine="34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D38B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Все наши замыслы, все поиски и построения превращаются</w:t>
            </w:r>
          </w:p>
          <w:p w:rsidR="004D38B5" w:rsidRPr="004D38B5" w:rsidRDefault="004D38B5" w:rsidP="004D38B5">
            <w:pPr>
              <w:ind w:firstLine="709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D38B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в прах, если у ученика нет желания учиться.</w:t>
            </w:r>
            <w:r w:rsidRPr="004D38B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br/>
              <w:t>А.А. Сухомлинский</w:t>
            </w:r>
          </w:p>
          <w:p w:rsidR="004D38B5" w:rsidRPr="004D38B5" w:rsidRDefault="004D38B5" w:rsidP="00AE454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037B" w:rsidRPr="00AE4547" w:rsidRDefault="00B1037B" w:rsidP="00AE454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547">
        <w:rPr>
          <w:rFonts w:ascii="Times New Roman" w:hAnsi="Times New Roman" w:cs="Times New Roman"/>
          <w:sz w:val="28"/>
          <w:szCs w:val="28"/>
        </w:rPr>
        <w:t xml:space="preserve">Новые социальные запросы, отражённые в ФГОС, определяют </w:t>
      </w:r>
      <w:r w:rsidR="00AE4547" w:rsidRPr="00AE4547">
        <w:rPr>
          <w:rFonts w:ascii="Times New Roman" w:hAnsi="Times New Roman" w:cs="Times New Roman"/>
          <w:sz w:val="28"/>
          <w:szCs w:val="28"/>
        </w:rPr>
        <w:t xml:space="preserve">цели </w:t>
      </w:r>
      <w:r w:rsidR="00AE4547">
        <w:rPr>
          <w:rFonts w:ascii="Times New Roman" w:hAnsi="Times New Roman" w:cs="Times New Roman"/>
          <w:sz w:val="28"/>
          <w:szCs w:val="28"/>
        </w:rPr>
        <w:t>образования</w:t>
      </w:r>
      <w:r w:rsidRPr="00AE4547">
        <w:rPr>
          <w:rFonts w:ascii="Times New Roman" w:hAnsi="Times New Roman" w:cs="Times New Roman"/>
          <w:sz w:val="28"/>
          <w:szCs w:val="28"/>
        </w:rPr>
        <w:t xml:space="preserve"> как общекультурное, личностное и познавательное развитие </w:t>
      </w:r>
      <w:r w:rsidR="00252AB1" w:rsidRPr="00AE4547">
        <w:rPr>
          <w:rFonts w:ascii="Times New Roman" w:hAnsi="Times New Roman" w:cs="Times New Roman"/>
          <w:sz w:val="28"/>
          <w:szCs w:val="28"/>
        </w:rPr>
        <w:t>учащихся, обеспечивающе</w:t>
      </w:r>
      <w:r w:rsidRPr="00AE4547">
        <w:rPr>
          <w:rFonts w:ascii="Times New Roman" w:hAnsi="Times New Roman" w:cs="Times New Roman"/>
          <w:sz w:val="28"/>
          <w:szCs w:val="28"/>
        </w:rPr>
        <w:t xml:space="preserve">е такую ключевую компетенцию образования, как «научить учиться». </w:t>
      </w:r>
    </w:p>
    <w:p w:rsidR="00B1037B" w:rsidRPr="00AE4547" w:rsidRDefault="00B1037B" w:rsidP="00AE454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547">
        <w:rPr>
          <w:rFonts w:ascii="Times New Roman" w:hAnsi="Times New Roman" w:cs="Times New Roman"/>
          <w:sz w:val="28"/>
          <w:szCs w:val="28"/>
        </w:rPr>
        <w:t>Формирование учебной мотивации младших школьников является необходимым условием формирования данной компетенции. Все учителя сталкивались с ситуацией, когда один ребёнок охотно работает на уроке, выполняет задания, а какая-то часть выпадает из процесса урока. В настоящее время перед школой стоит важнейшая проблема – обеспечение органического единства обучения и воспитания с целью повышения качества знаний учащихся и подготовка их к жизни и труду. В решении этой проблемы особое место занимают вопросы развития мотивации учения. Особенно актуальны эти вопросы для начальной школы, когда ребенок впервые входит в школу, начинает учиться. Поэтому, одной из главных задач, стоящих перед учителем, является формирование и развитие у ребёнка положительной мотивации к учебной деятельности. Если педагог опирается только на понятия «должен» и «необходимо», он сталкивается с негативной, отрицательной мотивацией. Вследствие чего у ребенка наблюдается:</w:t>
      </w:r>
    </w:p>
    <w:p w:rsidR="00AE4547" w:rsidRDefault="00AE4547" w:rsidP="00AE4547">
      <w:pPr>
        <w:pStyle w:val="a5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037B" w:rsidRPr="00AE4547">
        <w:rPr>
          <w:rFonts w:ascii="Times New Roman" w:hAnsi="Times New Roman" w:cs="Times New Roman"/>
          <w:sz w:val="28"/>
          <w:szCs w:val="28"/>
        </w:rPr>
        <w:t>нежелание выполнять учебные задания;</w:t>
      </w:r>
    </w:p>
    <w:p w:rsidR="00AE4547" w:rsidRDefault="00B1037B" w:rsidP="00AE4547">
      <w:pPr>
        <w:pStyle w:val="a5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547">
        <w:rPr>
          <w:rFonts w:ascii="Times New Roman" w:hAnsi="Times New Roman" w:cs="Times New Roman"/>
          <w:sz w:val="28"/>
          <w:szCs w:val="28"/>
        </w:rPr>
        <w:t>отсутствие самостоятельности;</w:t>
      </w:r>
    </w:p>
    <w:p w:rsidR="00AE4547" w:rsidRDefault="00B1037B" w:rsidP="00AE4547">
      <w:pPr>
        <w:pStyle w:val="a5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547">
        <w:rPr>
          <w:rFonts w:ascii="Times New Roman" w:hAnsi="Times New Roman" w:cs="Times New Roman"/>
          <w:sz w:val="28"/>
          <w:szCs w:val="28"/>
        </w:rPr>
        <w:t>сильная отвлекаемость на уроке;</w:t>
      </w:r>
    </w:p>
    <w:p w:rsidR="00AE4547" w:rsidRDefault="00B1037B" w:rsidP="00AE4547">
      <w:pPr>
        <w:pStyle w:val="a5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547">
        <w:rPr>
          <w:rFonts w:ascii="Times New Roman" w:hAnsi="Times New Roman" w:cs="Times New Roman"/>
          <w:sz w:val="28"/>
          <w:szCs w:val="28"/>
        </w:rPr>
        <w:t>быстрое утомление;</w:t>
      </w:r>
    </w:p>
    <w:p w:rsidR="00B1037B" w:rsidRPr="00AE4547" w:rsidRDefault="00B1037B" w:rsidP="00AE4547">
      <w:pPr>
        <w:pStyle w:val="a5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547">
        <w:rPr>
          <w:rFonts w:ascii="Times New Roman" w:hAnsi="Times New Roman" w:cs="Times New Roman"/>
          <w:sz w:val="28"/>
          <w:szCs w:val="28"/>
        </w:rPr>
        <w:t>чувство неудовлетворенности результатами своей деятельности.</w:t>
      </w:r>
    </w:p>
    <w:p w:rsidR="00B1037B" w:rsidRPr="00AE4547" w:rsidRDefault="00B1037B" w:rsidP="00AE454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547">
        <w:rPr>
          <w:rFonts w:ascii="Times New Roman" w:hAnsi="Times New Roman" w:cs="Times New Roman"/>
          <w:sz w:val="28"/>
          <w:szCs w:val="28"/>
        </w:rPr>
        <w:t xml:space="preserve">Формирование учебной мотивации – это длительный, кропотливый и целенаправленный процесс. Устойчивый интерес к учебной деятельности у младших школьников формируется через проведение уроков – путешествий, уроков – игр, уроков – викторин, уроков – исследований, уроков – встреч, сюжетных уроков, уроков защиты творческих заданий, через привлечение сказочных персонажей, игровую деятельность, внеурочную деятельность и использование различных приёмов. Учитывая возрастные особенности младших школьников, считаем необходимым применение разнообразных форм и приёмов формирования мотивации на разных этапах урока. </w:t>
      </w:r>
    </w:p>
    <w:p w:rsidR="00B1037B" w:rsidRPr="00AE4547" w:rsidRDefault="00B1037B" w:rsidP="00AE454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547">
        <w:rPr>
          <w:rFonts w:ascii="Times New Roman" w:hAnsi="Times New Roman" w:cs="Times New Roman"/>
          <w:sz w:val="28"/>
          <w:szCs w:val="28"/>
        </w:rPr>
        <w:t>В зависимости от целей и задач урока</w:t>
      </w:r>
      <w:r w:rsidR="00BF3D09" w:rsidRPr="00AE4547">
        <w:rPr>
          <w:rFonts w:ascii="Times New Roman" w:hAnsi="Times New Roman" w:cs="Times New Roman"/>
          <w:sz w:val="28"/>
          <w:szCs w:val="28"/>
        </w:rPr>
        <w:t xml:space="preserve"> мы используем разные приёмы формирования мотивации:</w:t>
      </w:r>
    </w:p>
    <w:p w:rsidR="00847A78" w:rsidRPr="00AE4547" w:rsidRDefault="00BF3D09" w:rsidP="00AE4547">
      <w:pPr>
        <w:pStyle w:val="a5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547">
        <w:rPr>
          <w:rFonts w:ascii="Times New Roman" w:hAnsi="Times New Roman" w:cs="Times New Roman"/>
          <w:sz w:val="28"/>
          <w:szCs w:val="28"/>
        </w:rPr>
        <w:t xml:space="preserve">эмоциональное вхождение в урок; </w:t>
      </w:r>
    </w:p>
    <w:p w:rsidR="00847A78" w:rsidRPr="00AE4547" w:rsidRDefault="00BF3D09" w:rsidP="00AE4547">
      <w:pPr>
        <w:pStyle w:val="a5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547">
        <w:rPr>
          <w:rFonts w:ascii="Times New Roman" w:hAnsi="Times New Roman" w:cs="Times New Roman"/>
          <w:sz w:val="28"/>
          <w:szCs w:val="28"/>
        </w:rPr>
        <w:t>мешок настроений;</w:t>
      </w:r>
    </w:p>
    <w:p w:rsidR="00847A78" w:rsidRPr="00AE4547" w:rsidRDefault="00BF3D09" w:rsidP="00AE4547">
      <w:pPr>
        <w:pStyle w:val="a5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547">
        <w:rPr>
          <w:rFonts w:ascii="Times New Roman" w:hAnsi="Times New Roman" w:cs="Times New Roman"/>
          <w:sz w:val="28"/>
          <w:szCs w:val="28"/>
        </w:rPr>
        <w:t>музыка в подарок;</w:t>
      </w:r>
    </w:p>
    <w:p w:rsidR="00847A78" w:rsidRPr="00AE4547" w:rsidRDefault="00BF3D09" w:rsidP="00AE4547">
      <w:pPr>
        <w:pStyle w:val="a5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547">
        <w:rPr>
          <w:rFonts w:ascii="Times New Roman" w:hAnsi="Times New Roman" w:cs="Times New Roman"/>
          <w:sz w:val="28"/>
          <w:szCs w:val="28"/>
        </w:rPr>
        <w:t>психологическая установка на урок;</w:t>
      </w:r>
    </w:p>
    <w:p w:rsidR="00847A78" w:rsidRPr="00AE4547" w:rsidRDefault="00BF3D09" w:rsidP="00AE4547">
      <w:pPr>
        <w:pStyle w:val="a5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547">
        <w:rPr>
          <w:rFonts w:ascii="Times New Roman" w:hAnsi="Times New Roman" w:cs="Times New Roman"/>
          <w:sz w:val="28"/>
          <w:szCs w:val="28"/>
        </w:rPr>
        <w:t xml:space="preserve">интегрированная разминка; </w:t>
      </w:r>
    </w:p>
    <w:p w:rsidR="00847A78" w:rsidRPr="00AE4547" w:rsidRDefault="00BF3D09" w:rsidP="00AE4547">
      <w:pPr>
        <w:pStyle w:val="a5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547">
        <w:rPr>
          <w:rFonts w:ascii="Times New Roman" w:hAnsi="Times New Roman" w:cs="Times New Roman"/>
          <w:sz w:val="28"/>
          <w:szCs w:val="28"/>
        </w:rPr>
        <w:lastRenderedPageBreak/>
        <w:t xml:space="preserve">сказка, мультфильм; </w:t>
      </w:r>
    </w:p>
    <w:p w:rsidR="00847A78" w:rsidRPr="00AE4547" w:rsidRDefault="00BF3D09" w:rsidP="00AE4547">
      <w:pPr>
        <w:pStyle w:val="a5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547">
        <w:rPr>
          <w:rFonts w:ascii="Times New Roman" w:hAnsi="Times New Roman" w:cs="Times New Roman"/>
          <w:sz w:val="28"/>
          <w:szCs w:val="28"/>
        </w:rPr>
        <w:t xml:space="preserve">рифмованное начало урока; </w:t>
      </w:r>
    </w:p>
    <w:p w:rsidR="00847A78" w:rsidRPr="00AE4547" w:rsidRDefault="00BF3D09" w:rsidP="00AE4547">
      <w:pPr>
        <w:pStyle w:val="a5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547">
        <w:rPr>
          <w:rFonts w:ascii="Times New Roman" w:hAnsi="Times New Roman" w:cs="Times New Roman"/>
          <w:sz w:val="28"/>
          <w:szCs w:val="28"/>
        </w:rPr>
        <w:t>игра;</w:t>
      </w:r>
    </w:p>
    <w:p w:rsidR="00847A78" w:rsidRPr="00AE4547" w:rsidRDefault="00BF3D09" w:rsidP="00AE4547">
      <w:pPr>
        <w:pStyle w:val="a5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547">
        <w:rPr>
          <w:rFonts w:ascii="Times New Roman" w:hAnsi="Times New Roman" w:cs="Times New Roman"/>
          <w:sz w:val="28"/>
          <w:szCs w:val="28"/>
        </w:rPr>
        <w:t>проблемная ситуация.</w:t>
      </w:r>
    </w:p>
    <w:p w:rsidR="00BF3D09" w:rsidRPr="00AE4547" w:rsidRDefault="00BF3D09" w:rsidP="00AE454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547">
        <w:rPr>
          <w:rFonts w:ascii="Times New Roman" w:hAnsi="Times New Roman" w:cs="Times New Roman"/>
          <w:sz w:val="28"/>
          <w:szCs w:val="28"/>
        </w:rPr>
        <w:t>Приведем примеры наиболее часто используемых нами приёмов. В начале урока мы используем четверостишия, которые привлекают внимание детей, помогают им настроиться на урок</w:t>
      </w:r>
      <w:r w:rsidR="00111436" w:rsidRPr="00AE4547">
        <w:rPr>
          <w:rFonts w:ascii="Times New Roman" w:hAnsi="Times New Roman" w:cs="Times New Roman"/>
          <w:sz w:val="28"/>
          <w:szCs w:val="28"/>
        </w:rPr>
        <w:t>, создают благоприятный настрой.</w:t>
      </w:r>
    </w:p>
    <w:p w:rsidR="006D6A8C" w:rsidRPr="00AE4547" w:rsidRDefault="006D6A8C" w:rsidP="00AE454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E4547">
        <w:rPr>
          <w:rFonts w:ascii="Times New Roman" w:hAnsi="Times New Roman" w:cs="Times New Roman"/>
          <w:sz w:val="28"/>
          <w:szCs w:val="28"/>
          <w:u w:val="single"/>
        </w:rPr>
        <w:t>Эмоциональное вхождение в  урок.</w:t>
      </w:r>
    </w:p>
    <w:p w:rsidR="006D6A8C" w:rsidRPr="00AE4547" w:rsidRDefault="006D6A8C" w:rsidP="00AE454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547">
        <w:rPr>
          <w:rFonts w:ascii="Times New Roman" w:hAnsi="Times New Roman" w:cs="Times New Roman"/>
          <w:sz w:val="28"/>
          <w:szCs w:val="28"/>
        </w:rPr>
        <w:t>Все сумели мы собраться,</w:t>
      </w:r>
    </w:p>
    <w:p w:rsidR="006D6A8C" w:rsidRPr="00AE4547" w:rsidRDefault="006D6A8C" w:rsidP="00AE454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547">
        <w:rPr>
          <w:rFonts w:ascii="Times New Roman" w:hAnsi="Times New Roman" w:cs="Times New Roman"/>
          <w:sz w:val="28"/>
          <w:szCs w:val="28"/>
        </w:rPr>
        <w:t>За работу дружно взяться.</w:t>
      </w:r>
    </w:p>
    <w:p w:rsidR="006D6A8C" w:rsidRPr="00AE4547" w:rsidRDefault="006D6A8C" w:rsidP="00AE454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547">
        <w:rPr>
          <w:rFonts w:ascii="Times New Roman" w:hAnsi="Times New Roman" w:cs="Times New Roman"/>
          <w:sz w:val="28"/>
          <w:szCs w:val="28"/>
        </w:rPr>
        <w:t>Будем думать, рассуждать,</w:t>
      </w:r>
    </w:p>
    <w:p w:rsidR="006D6A8C" w:rsidRPr="00AE4547" w:rsidRDefault="006D6A8C" w:rsidP="00AE454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547">
        <w:rPr>
          <w:rFonts w:ascii="Times New Roman" w:hAnsi="Times New Roman" w:cs="Times New Roman"/>
          <w:sz w:val="28"/>
          <w:szCs w:val="28"/>
        </w:rPr>
        <w:t>Можем мы урок начать.</w:t>
      </w:r>
    </w:p>
    <w:p w:rsidR="006D6A8C" w:rsidRPr="00AE4547" w:rsidRDefault="006D6A8C" w:rsidP="00AE454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547">
        <w:rPr>
          <w:rFonts w:ascii="Times New Roman" w:hAnsi="Times New Roman" w:cs="Times New Roman"/>
          <w:sz w:val="28"/>
          <w:szCs w:val="28"/>
        </w:rPr>
        <w:t>- Давайте улыбнёмся друг другу!</w:t>
      </w:r>
    </w:p>
    <w:p w:rsidR="006D6A8C" w:rsidRPr="00AE4547" w:rsidRDefault="006D6A8C" w:rsidP="00AE454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547">
        <w:rPr>
          <w:rFonts w:ascii="Times New Roman" w:hAnsi="Times New Roman" w:cs="Times New Roman"/>
          <w:sz w:val="28"/>
          <w:szCs w:val="28"/>
        </w:rPr>
        <w:t> </w:t>
      </w:r>
      <w:r w:rsidR="00AE4547">
        <w:rPr>
          <w:rFonts w:ascii="Times New Roman" w:hAnsi="Times New Roman" w:cs="Times New Roman"/>
          <w:sz w:val="28"/>
          <w:szCs w:val="28"/>
        </w:rPr>
        <w:t>Или</w:t>
      </w:r>
    </w:p>
    <w:p w:rsidR="006D6A8C" w:rsidRPr="00AE4547" w:rsidRDefault="006D6A8C" w:rsidP="00AE454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547">
        <w:rPr>
          <w:rFonts w:ascii="Times New Roman" w:hAnsi="Times New Roman" w:cs="Times New Roman"/>
          <w:sz w:val="28"/>
          <w:szCs w:val="28"/>
        </w:rPr>
        <w:t xml:space="preserve">Здравствуй, солнце золотое! </w:t>
      </w:r>
    </w:p>
    <w:p w:rsidR="006D6A8C" w:rsidRPr="00AE4547" w:rsidRDefault="006D6A8C" w:rsidP="00AE454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547">
        <w:rPr>
          <w:rFonts w:ascii="Times New Roman" w:hAnsi="Times New Roman" w:cs="Times New Roman"/>
          <w:sz w:val="28"/>
          <w:szCs w:val="28"/>
        </w:rPr>
        <w:t xml:space="preserve">Здравствуй, небо голубое! </w:t>
      </w:r>
    </w:p>
    <w:p w:rsidR="006D6A8C" w:rsidRPr="00AE4547" w:rsidRDefault="006D6A8C" w:rsidP="00AE454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547">
        <w:rPr>
          <w:rFonts w:ascii="Times New Roman" w:hAnsi="Times New Roman" w:cs="Times New Roman"/>
          <w:sz w:val="28"/>
          <w:szCs w:val="28"/>
        </w:rPr>
        <w:t xml:space="preserve">Здравствуйте, мои друзья! </w:t>
      </w:r>
    </w:p>
    <w:p w:rsidR="006D6A8C" w:rsidRPr="00AE4547" w:rsidRDefault="006D6A8C" w:rsidP="00AE454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547">
        <w:rPr>
          <w:rFonts w:ascii="Times New Roman" w:hAnsi="Times New Roman" w:cs="Times New Roman"/>
          <w:sz w:val="28"/>
          <w:szCs w:val="28"/>
        </w:rPr>
        <w:t>Всех вас рада видеть я!</w:t>
      </w:r>
    </w:p>
    <w:p w:rsidR="00AE4547" w:rsidRDefault="006D6A8C" w:rsidP="00AE454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547">
        <w:rPr>
          <w:rFonts w:ascii="Times New Roman" w:hAnsi="Times New Roman" w:cs="Times New Roman"/>
          <w:sz w:val="28"/>
          <w:szCs w:val="28"/>
        </w:rPr>
        <w:t>Младшие школьники отличаются остротой и свежестью восприятия, любознательностью, с живым любопытством воспринимают окружающую среду, которая с каждым днём раскрывает перед ними всё</w:t>
      </w:r>
      <w:r w:rsidR="00252AB1" w:rsidRPr="00AE4547">
        <w:rPr>
          <w:rFonts w:ascii="Times New Roman" w:hAnsi="Times New Roman" w:cs="Times New Roman"/>
          <w:sz w:val="28"/>
          <w:szCs w:val="28"/>
        </w:rPr>
        <w:t xml:space="preserve"> новые и новые стороны. На </w:t>
      </w:r>
      <w:r w:rsidRPr="00AE4547">
        <w:rPr>
          <w:rFonts w:ascii="Times New Roman" w:hAnsi="Times New Roman" w:cs="Times New Roman"/>
          <w:sz w:val="28"/>
          <w:szCs w:val="28"/>
        </w:rPr>
        <w:t xml:space="preserve">этих психологических особенностях основан приём </w:t>
      </w:r>
      <w:r w:rsidR="00252AB1" w:rsidRPr="00AE4547">
        <w:rPr>
          <w:rFonts w:ascii="Times New Roman" w:hAnsi="Times New Roman" w:cs="Times New Roman"/>
          <w:sz w:val="28"/>
          <w:szCs w:val="28"/>
        </w:rPr>
        <w:t>«</w:t>
      </w:r>
      <w:r w:rsidRPr="00AE4547">
        <w:rPr>
          <w:rFonts w:ascii="Times New Roman" w:hAnsi="Times New Roman" w:cs="Times New Roman"/>
          <w:sz w:val="28"/>
          <w:szCs w:val="28"/>
          <w:u w:val="single"/>
        </w:rPr>
        <w:t>Интегрированная разминка</w:t>
      </w:r>
      <w:r w:rsidR="00252AB1" w:rsidRPr="00AE4547">
        <w:rPr>
          <w:rFonts w:ascii="Times New Roman" w:hAnsi="Times New Roman" w:cs="Times New Roman"/>
          <w:sz w:val="28"/>
          <w:szCs w:val="28"/>
          <w:u w:val="single"/>
        </w:rPr>
        <w:t>»</w:t>
      </w:r>
      <w:r w:rsidRPr="00AE4547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AE4547" w:rsidRDefault="00AE4547" w:rsidP="00AE4547">
      <w:pPr>
        <w:shd w:val="clear" w:color="auto" w:fill="FFFFFF" w:themeFill="background1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стоит посередине земли?</w:t>
      </w:r>
    </w:p>
    <w:p w:rsidR="006D6A8C" w:rsidRPr="00AE4547" w:rsidRDefault="006D6A8C" w:rsidP="00AE4547">
      <w:pPr>
        <w:shd w:val="clear" w:color="auto" w:fill="FFFFFF" w:themeFill="background1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E4547">
        <w:rPr>
          <w:rFonts w:ascii="Times New Roman" w:hAnsi="Times New Roman" w:cs="Times New Roman"/>
          <w:sz w:val="28"/>
          <w:szCs w:val="28"/>
        </w:rPr>
        <w:t>Чем больше из неё берешь, тем больше она становится.</w:t>
      </w:r>
    </w:p>
    <w:p w:rsidR="006D6A8C" w:rsidRPr="00AE4547" w:rsidRDefault="006D6A8C" w:rsidP="00AE454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547">
        <w:rPr>
          <w:rFonts w:ascii="Times New Roman" w:hAnsi="Times New Roman" w:cs="Times New Roman"/>
          <w:sz w:val="28"/>
          <w:szCs w:val="28"/>
        </w:rPr>
        <w:t>Чем заканчиваются день и ночь?</w:t>
      </w:r>
    </w:p>
    <w:p w:rsidR="006D6A8C" w:rsidRPr="00AE4547" w:rsidRDefault="006D6A8C" w:rsidP="00AE454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547">
        <w:rPr>
          <w:rFonts w:ascii="Times New Roman" w:hAnsi="Times New Roman" w:cs="Times New Roman"/>
          <w:sz w:val="28"/>
          <w:szCs w:val="28"/>
        </w:rPr>
        <w:t>Один гусь впереди, два позади, один позади, два впереди. Сколько всего гусей?</w:t>
      </w:r>
    </w:p>
    <w:p w:rsidR="00B1037B" w:rsidRPr="00AE4547" w:rsidRDefault="006D6A8C" w:rsidP="00AE454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547">
        <w:rPr>
          <w:rFonts w:ascii="Times New Roman" w:hAnsi="Times New Roman" w:cs="Times New Roman"/>
          <w:sz w:val="28"/>
          <w:szCs w:val="28"/>
        </w:rPr>
        <w:t>Что летит быстрее стрелы?</w:t>
      </w:r>
    </w:p>
    <w:p w:rsidR="00C14B6C" w:rsidRPr="00AE4547" w:rsidRDefault="00C14B6C" w:rsidP="00AE454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547">
        <w:rPr>
          <w:rFonts w:ascii="Times New Roman" w:hAnsi="Times New Roman" w:cs="Times New Roman"/>
          <w:sz w:val="28"/>
          <w:szCs w:val="28"/>
        </w:rPr>
        <w:t>С целью пробуждения интереса у учащихся к обсуждаемой теме мы используем проблемные ситуации.</w:t>
      </w:r>
    </w:p>
    <w:p w:rsidR="00C14B6C" w:rsidRPr="00AE4547" w:rsidRDefault="00C14B6C" w:rsidP="00AE454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547">
        <w:rPr>
          <w:rFonts w:ascii="Times New Roman" w:hAnsi="Times New Roman" w:cs="Times New Roman"/>
          <w:sz w:val="28"/>
          <w:szCs w:val="28"/>
        </w:rPr>
        <w:t xml:space="preserve"> Высшая степень </w:t>
      </w:r>
      <w:proofErr w:type="spellStart"/>
      <w:r w:rsidRPr="00AE4547">
        <w:rPr>
          <w:rFonts w:ascii="Times New Roman" w:hAnsi="Times New Roman" w:cs="Times New Roman"/>
          <w:sz w:val="28"/>
          <w:szCs w:val="28"/>
        </w:rPr>
        <w:t>проблемности</w:t>
      </w:r>
      <w:proofErr w:type="spellEnd"/>
      <w:r w:rsidRPr="00AE4547">
        <w:rPr>
          <w:rFonts w:ascii="Times New Roman" w:hAnsi="Times New Roman" w:cs="Times New Roman"/>
          <w:sz w:val="28"/>
          <w:szCs w:val="28"/>
        </w:rPr>
        <w:t xml:space="preserve"> присуща такой учебной ситуации, в которой ученик: </w:t>
      </w:r>
    </w:p>
    <w:p w:rsidR="00C14B6C" w:rsidRPr="00AE4547" w:rsidRDefault="00C14B6C" w:rsidP="004D38B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547">
        <w:rPr>
          <w:rFonts w:ascii="Times New Roman" w:hAnsi="Times New Roman" w:cs="Times New Roman"/>
          <w:sz w:val="28"/>
          <w:szCs w:val="28"/>
        </w:rPr>
        <w:t xml:space="preserve">1) сам формулирует проблему (задачу); </w:t>
      </w:r>
    </w:p>
    <w:p w:rsidR="00C14B6C" w:rsidRPr="00AE4547" w:rsidRDefault="00C14B6C" w:rsidP="004D38B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547">
        <w:rPr>
          <w:rFonts w:ascii="Times New Roman" w:hAnsi="Times New Roman" w:cs="Times New Roman"/>
          <w:sz w:val="28"/>
          <w:szCs w:val="28"/>
        </w:rPr>
        <w:t>2) определяет пути её решения;</w:t>
      </w:r>
    </w:p>
    <w:p w:rsidR="004D38B5" w:rsidRDefault="00C14B6C" w:rsidP="004D38B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547">
        <w:rPr>
          <w:rFonts w:ascii="Times New Roman" w:hAnsi="Times New Roman" w:cs="Times New Roman"/>
          <w:sz w:val="28"/>
          <w:szCs w:val="28"/>
        </w:rPr>
        <w:t>3) сам решает эту ситуацию</w:t>
      </w:r>
      <w:r w:rsidR="004D38B5">
        <w:rPr>
          <w:rFonts w:ascii="Times New Roman" w:hAnsi="Times New Roman" w:cs="Times New Roman"/>
          <w:sz w:val="28"/>
          <w:szCs w:val="28"/>
        </w:rPr>
        <w:t>;</w:t>
      </w:r>
      <w:r w:rsidRPr="00AE45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4B6C" w:rsidRPr="00AE4547" w:rsidRDefault="00C14B6C" w:rsidP="004D38B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547">
        <w:rPr>
          <w:rFonts w:ascii="Times New Roman" w:hAnsi="Times New Roman" w:cs="Times New Roman"/>
          <w:sz w:val="28"/>
          <w:szCs w:val="28"/>
        </w:rPr>
        <w:t>4) получает в итоге лично для себя ценный, значимый, ощутимый результат.</w:t>
      </w:r>
    </w:p>
    <w:p w:rsidR="00C14B6C" w:rsidRPr="00AE4547" w:rsidRDefault="00C14B6C" w:rsidP="00AE454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547">
        <w:rPr>
          <w:rFonts w:ascii="Times New Roman" w:hAnsi="Times New Roman" w:cs="Times New Roman"/>
          <w:sz w:val="28"/>
          <w:szCs w:val="28"/>
        </w:rPr>
        <w:t xml:space="preserve">Существует несколько способов создания </w:t>
      </w:r>
      <w:r w:rsidRPr="00AE4547">
        <w:rPr>
          <w:rFonts w:ascii="Times New Roman" w:hAnsi="Times New Roman" w:cs="Times New Roman"/>
          <w:sz w:val="28"/>
          <w:szCs w:val="28"/>
          <w:u w:val="single"/>
        </w:rPr>
        <w:t>проблемной ситуации</w:t>
      </w:r>
      <w:r w:rsidRPr="00AE4547">
        <w:rPr>
          <w:rFonts w:ascii="Times New Roman" w:hAnsi="Times New Roman" w:cs="Times New Roman"/>
          <w:sz w:val="28"/>
          <w:szCs w:val="28"/>
        </w:rPr>
        <w:t>.</w:t>
      </w:r>
    </w:p>
    <w:p w:rsidR="00C14B6C" w:rsidRPr="00AE4547" w:rsidRDefault="00C14B6C" w:rsidP="00AE4547">
      <w:pPr>
        <w:pStyle w:val="a5"/>
        <w:numPr>
          <w:ilvl w:val="0"/>
          <w:numId w:val="2"/>
        </w:num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E4547">
        <w:rPr>
          <w:rFonts w:ascii="Times New Roman" w:hAnsi="Times New Roman" w:cs="Times New Roman"/>
          <w:i/>
          <w:sz w:val="28"/>
          <w:szCs w:val="28"/>
        </w:rPr>
        <w:t>Приём ключевых слов</w:t>
      </w:r>
      <w:r w:rsidRPr="00AE4547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C14B6C" w:rsidRPr="00AE4547" w:rsidRDefault="00C14B6C" w:rsidP="00AE454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547">
        <w:rPr>
          <w:rFonts w:ascii="Times New Roman" w:hAnsi="Times New Roman" w:cs="Times New Roman"/>
          <w:sz w:val="28"/>
          <w:szCs w:val="28"/>
        </w:rPr>
        <w:t>Сначала мы спрашиваем детей о том, что они знают по тому или иному вопросу, а затем, выслушав их, предлагаем выяснить то, что им ещё неизвестно или что им хотелось бы ещё узнать по обсуждаемому вопросу, используя ключевые слова.</w:t>
      </w:r>
      <w:r w:rsidR="006B1BA8" w:rsidRPr="00AE4547">
        <w:rPr>
          <w:rFonts w:ascii="Times New Roman" w:hAnsi="Times New Roman" w:cs="Times New Roman"/>
          <w:sz w:val="28"/>
          <w:szCs w:val="28"/>
        </w:rPr>
        <w:t xml:space="preserve"> Например, на уроке </w:t>
      </w:r>
      <w:r w:rsidR="00F411D4" w:rsidRPr="00AE4547">
        <w:rPr>
          <w:rFonts w:ascii="Times New Roman" w:hAnsi="Times New Roman" w:cs="Times New Roman"/>
          <w:sz w:val="28"/>
          <w:szCs w:val="28"/>
        </w:rPr>
        <w:t xml:space="preserve">окружающего мира по теме: </w:t>
      </w:r>
      <w:r w:rsidR="006B1BA8" w:rsidRPr="00AE4547">
        <w:rPr>
          <w:rFonts w:ascii="Times New Roman" w:hAnsi="Times New Roman" w:cs="Times New Roman"/>
          <w:sz w:val="28"/>
          <w:szCs w:val="28"/>
        </w:rPr>
        <w:t xml:space="preserve">«Кто такие насекомые?», </w:t>
      </w:r>
      <w:r w:rsidR="00F411D4" w:rsidRPr="00AE4547">
        <w:rPr>
          <w:rFonts w:ascii="Times New Roman" w:hAnsi="Times New Roman" w:cs="Times New Roman"/>
          <w:sz w:val="28"/>
          <w:szCs w:val="28"/>
        </w:rPr>
        <w:t>одной из целей является</w:t>
      </w:r>
      <w:r w:rsidR="006B1BA8" w:rsidRPr="00AE4547">
        <w:rPr>
          <w:rFonts w:ascii="Times New Roman" w:hAnsi="Times New Roman" w:cs="Times New Roman"/>
          <w:sz w:val="28"/>
          <w:szCs w:val="28"/>
        </w:rPr>
        <w:t xml:space="preserve"> изучени</w:t>
      </w:r>
      <w:r w:rsidR="00F411D4" w:rsidRPr="00AE4547">
        <w:rPr>
          <w:rFonts w:ascii="Times New Roman" w:hAnsi="Times New Roman" w:cs="Times New Roman"/>
          <w:sz w:val="28"/>
          <w:szCs w:val="28"/>
        </w:rPr>
        <w:t>е</w:t>
      </w:r>
      <w:r w:rsidR="006B1BA8" w:rsidRPr="00AE4547">
        <w:rPr>
          <w:rFonts w:ascii="Times New Roman" w:hAnsi="Times New Roman" w:cs="Times New Roman"/>
          <w:sz w:val="28"/>
          <w:szCs w:val="28"/>
        </w:rPr>
        <w:t xml:space="preserve"> общей характеристики насекомых, поэтому важно, чтобы на доске располагались такие ключи, </w:t>
      </w:r>
      <w:r w:rsidR="004D38B5" w:rsidRPr="00AE4547">
        <w:rPr>
          <w:rFonts w:ascii="Times New Roman" w:hAnsi="Times New Roman" w:cs="Times New Roman"/>
          <w:sz w:val="28"/>
          <w:szCs w:val="28"/>
        </w:rPr>
        <w:t>как «</w:t>
      </w:r>
      <w:r w:rsidR="006B1BA8" w:rsidRPr="00AE4547">
        <w:rPr>
          <w:rFonts w:ascii="Times New Roman" w:hAnsi="Times New Roman" w:cs="Times New Roman"/>
          <w:sz w:val="28"/>
          <w:szCs w:val="28"/>
        </w:rPr>
        <w:t>строение», «питание», «окраска». Учитель задаёт детям вопрос: «Что вы знаете</w:t>
      </w:r>
      <w:r w:rsidR="0001350B" w:rsidRPr="00AE4547">
        <w:rPr>
          <w:rFonts w:ascii="Times New Roman" w:hAnsi="Times New Roman" w:cs="Times New Roman"/>
          <w:sz w:val="28"/>
          <w:szCs w:val="28"/>
        </w:rPr>
        <w:t xml:space="preserve"> о насекомых? А что бы вы хотели о них узнать?»</w:t>
      </w:r>
      <w:r w:rsidR="00CA3145" w:rsidRPr="00AE4547">
        <w:rPr>
          <w:rFonts w:ascii="Times New Roman" w:hAnsi="Times New Roman" w:cs="Times New Roman"/>
          <w:sz w:val="28"/>
          <w:szCs w:val="28"/>
        </w:rPr>
        <w:t xml:space="preserve"> </w:t>
      </w:r>
      <w:r w:rsidR="00F411D4" w:rsidRPr="00AE4547">
        <w:rPr>
          <w:rFonts w:ascii="Times New Roman" w:hAnsi="Times New Roman" w:cs="Times New Roman"/>
          <w:sz w:val="28"/>
          <w:szCs w:val="28"/>
        </w:rPr>
        <w:t xml:space="preserve">Дети формулируют вопросы, учитель фиксирует их на бумажных вопросительных знаках. Все вопросы размещаются на доске. Учитель предлагает детям объединить </w:t>
      </w:r>
      <w:r w:rsidR="004D38B5" w:rsidRPr="00AE4547">
        <w:rPr>
          <w:rFonts w:ascii="Times New Roman" w:hAnsi="Times New Roman" w:cs="Times New Roman"/>
          <w:sz w:val="28"/>
          <w:szCs w:val="28"/>
        </w:rPr>
        <w:t>вопросы в</w:t>
      </w:r>
      <w:r w:rsidR="00F411D4" w:rsidRPr="00AE4547">
        <w:rPr>
          <w:rFonts w:ascii="Times New Roman" w:hAnsi="Times New Roman" w:cs="Times New Roman"/>
          <w:sz w:val="28"/>
          <w:szCs w:val="28"/>
        </w:rPr>
        <w:t xml:space="preserve"> группы, используя ключи. Формулируется </w:t>
      </w:r>
      <w:r w:rsidR="00F411D4" w:rsidRPr="00AE4547">
        <w:rPr>
          <w:rFonts w:ascii="Times New Roman" w:hAnsi="Times New Roman" w:cs="Times New Roman"/>
          <w:sz w:val="28"/>
          <w:szCs w:val="28"/>
        </w:rPr>
        <w:lastRenderedPageBreak/>
        <w:t xml:space="preserve">цель исследования: найти ответы на </w:t>
      </w:r>
      <w:r w:rsidR="004D38B5" w:rsidRPr="00AE4547">
        <w:rPr>
          <w:rFonts w:ascii="Times New Roman" w:hAnsi="Times New Roman" w:cs="Times New Roman"/>
          <w:sz w:val="28"/>
          <w:szCs w:val="28"/>
        </w:rPr>
        <w:t>поставленные вопросы</w:t>
      </w:r>
      <w:r w:rsidR="00F411D4" w:rsidRPr="00AE4547">
        <w:rPr>
          <w:rFonts w:ascii="Times New Roman" w:hAnsi="Times New Roman" w:cs="Times New Roman"/>
          <w:sz w:val="28"/>
          <w:szCs w:val="28"/>
        </w:rPr>
        <w:t xml:space="preserve"> для углубления знаний о насекомых.</w:t>
      </w:r>
      <w:r w:rsidR="00A75610">
        <w:rPr>
          <w:rFonts w:ascii="Times New Roman" w:hAnsi="Times New Roman" w:cs="Times New Roman"/>
          <w:sz w:val="28"/>
          <w:szCs w:val="28"/>
        </w:rPr>
        <w:br/>
      </w:r>
    </w:p>
    <w:p w:rsidR="00F411D4" w:rsidRPr="00AE4547" w:rsidRDefault="00F411D4" w:rsidP="00AE4547">
      <w:pPr>
        <w:pStyle w:val="a5"/>
        <w:numPr>
          <w:ilvl w:val="0"/>
          <w:numId w:val="2"/>
        </w:num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AE4547">
        <w:rPr>
          <w:rFonts w:ascii="Times New Roman" w:hAnsi="Times New Roman" w:cs="Times New Roman"/>
          <w:i/>
          <w:sz w:val="28"/>
          <w:szCs w:val="28"/>
          <w:u w:val="single"/>
        </w:rPr>
        <w:t>Приём загадки</w:t>
      </w:r>
      <w:r w:rsidR="00C60854" w:rsidRPr="00AE4547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</w:p>
    <w:p w:rsidR="00C60854" w:rsidRPr="00AE4547" w:rsidRDefault="00C60854" w:rsidP="00AE454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547">
        <w:rPr>
          <w:rFonts w:ascii="Times New Roman" w:hAnsi="Times New Roman" w:cs="Times New Roman"/>
          <w:sz w:val="28"/>
          <w:szCs w:val="28"/>
        </w:rPr>
        <w:t>Основан на использовании различного материала, такого как: реальные объекты, рисунки, схемы, ряд слов. С помощью вопросов учителя: «Что общего между всеми этими схемами?», «Почему ученый расположил одни слова в один ряд, а эти – в другой?», «Какая связь может быть между этой схемой и той темой, которую мы изучаем?», дети находят связь между изображением, схемой и той гипотезой, которая должна возникнуть у учащихся.</w:t>
      </w:r>
    </w:p>
    <w:p w:rsidR="00186089" w:rsidRPr="00AE4547" w:rsidRDefault="00186089" w:rsidP="00AE4547">
      <w:pPr>
        <w:pStyle w:val="a5"/>
        <w:numPr>
          <w:ilvl w:val="0"/>
          <w:numId w:val="2"/>
        </w:num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AE4547">
        <w:rPr>
          <w:rFonts w:ascii="Times New Roman" w:hAnsi="Times New Roman" w:cs="Times New Roman"/>
          <w:i/>
          <w:sz w:val="28"/>
          <w:szCs w:val="28"/>
          <w:u w:val="single"/>
        </w:rPr>
        <w:t>Выполнимое/невыполнимое действие.</w:t>
      </w:r>
    </w:p>
    <w:p w:rsidR="00186089" w:rsidRPr="00AE4547" w:rsidRDefault="00186089" w:rsidP="00AE454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547">
        <w:rPr>
          <w:rFonts w:ascii="Times New Roman" w:hAnsi="Times New Roman" w:cs="Times New Roman"/>
          <w:sz w:val="28"/>
          <w:szCs w:val="28"/>
        </w:rPr>
        <w:t>Детям предлагается выполнить такое задание, которое субъективно кажется выполнимым и не представляющим каких-либо трудностей. В процессе же его выполнения зарождается сомнение или обнаруживается невозможность его осуществления. Например, при изучении темы</w:t>
      </w:r>
      <w:r w:rsidR="007B6FE1" w:rsidRPr="00AE4547">
        <w:rPr>
          <w:rFonts w:ascii="Times New Roman" w:hAnsi="Times New Roman" w:cs="Times New Roman"/>
          <w:sz w:val="28"/>
          <w:szCs w:val="28"/>
        </w:rPr>
        <w:t>:</w:t>
      </w:r>
      <w:r w:rsidRPr="00AE4547">
        <w:rPr>
          <w:rFonts w:ascii="Times New Roman" w:hAnsi="Times New Roman" w:cs="Times New Roman"/>
          <w:sz w:val="28"/>
          <w:szCs w:val="28"/>
        </w:rPr>
        <w:t xml:space="preserve"> «Рыбы»</w:t>
      </w:r>
      <w:r w:rsidR="007B6FE1" w:rsidRPr="00AE4547">
        <w:rPr>
          <w:rFonts w:ascii="Times New Roman" w:hAnsi="Times New Roman" w:cs="Times New Roman"/>
          <w:sz w:val="28"/>
          <w:szCs w:val="28"/>
        </w:rPr>
        <w:t>.  Р</w:t>
      </w:r>
      <w:r w:rsidRPr="00AE4547">
        <w:rPr>
          <w:rFonts w:ascii="Times New Roman" w:hAnsi="Times New Roman" w:cs="Times New Roman"/>
          <w:sz w:val="28"/>
          <w:szCs w:val="28"/>
        </w:rPr>
        <w:t xml:space="preserve">ебятам предлагается из предложенных карточек с названиями </w:t>
      </w:r>
      <w:r w:rsidR="004D38B5" w:rsidRPr="00AE4547">
        <w:rPr>
          <w:rFonts w:ascii="Times New Roman" w:hAnsi="Times New Roman" w:cs="Times New Roman"/>
          <w:sz w:val="28"/>
          <w:szCs w:val="28"/>
        </w:rPr>
        <w:t>животных (</w:t>
      </w:r>
      <w:r w:rsidRPr="00AE4547">
        <w:rPr>
          <w:rFonts w:ascii="Times New Roman" w:hAnsi="Times New Roman" w:cs="Times New Roman"/>
          <w:sz w:val="28"/>
          <w:szCs w:val="28"/>
        </w:rPr>
        <w:t>щука, карась, кит, сом, дельфин, окунь) выбрать только тех, кто относится к рыбам</w:t>
      </w:r>
      <w:r w:rsidR="007B6FE1" w:rsidRPr="00AE4547">
        <w:rPr>
          <w:rFonts w:ascii="Times New Roman" w:hAnsi="Times New Roman" w:cs="Times New Roman"/>
          <w:sz w:val="28"/>
          <w:szCs w:val="28"/>
        </w:rPr>
        <w:t xml:space="preserve">. Возникает спор: «Кит и дельфин – это рыбы или нет?», учитель акцентирует внимание на этой </w:t>
      </w:r>
      <w:r w:rsidR="00252AB1" w:rsidRPr="00AE4547">
        <w:rPr>
          <w:rFonts w:ascii="Times New Roman" w:hAnsi="Times New Roman" w:cs="Times New Roman"/>
          <w:sz w:val="28"/>
          <w:szCs w:val="28"/>
        </w:rPr>
        <w:t>проблеме: «Почему возник спор?». Д</w:t>
      </w:r>
      <w:r w:rsidR="007B6FE1" w:rsidRPr="00AE4547">
        <w:rPr>
          <w:rFonts w:ascii="Times New Roman" w:hAnsi="Times New Roman" w:cs="Times New Roman"/>
          <w:sz w:val="28"/>
          <w:szCs w:val="28"/>
        </w:rPr>
        <w:t>ети приходят к выводу, что не обладают необходимыми знаниями об отличительных особенностях рыб, ставят цели и начинается исследование.</w:t>
      </w:r>
    </w:p>
    <w:p w:rsidR="00111436" w:rsidRPr="00AE4547" w:rsidRDefault="00111436" w:rsidP="00AE454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547">
        <w:rPr>
          <w:rFonts w:ascii="Times New Roman" w:hAnsi="Times New Roman" w:cs="Times New Roman"/>
          <w:sz w:val="28"/>
          <w:szCs w:val="28"/>
        </w:rPr>
        <w:t xml:space="preserve">С большим интересом дети включаются в работу благодаря приёму </w:t>
      </w:r>
      <w:r w:rsidRPr="00AE4547">
        <w:rPr>
          <w:rFonts w:ascii="Times New Roman" w:hAnsi="Times New Roman" w:cs="Times New Roman"/>
          <w:sz w:val="28"/>
          <w:szCs w:val="28"/>
          <w:u w:val="single"/>
        </w:rPr>
        <w:t xml:space="preserve">«Фантастическая добавка». </w:t>
      </w:r>
      <w:r w:rsidRPr="00AE4547">
        <w:rPr>
          <w:rFonts w:ascii="Times New Roman" w:hAnsi="Times New Roman" w:cs="Times New Roman"/>
          <w:sz w:val="28"/>
          <w:szCs w:val="28"/>
        </w:rPr>
        <w:t>Приведём пример использования этого приёма на уроке окружающего мира по теме: «Круговорот воды в природе». Учащимся предлагается п</w:t>
      </w:r>
      <w:r w:rsidR="00252AB1" w:rsidRPr="00AE4547">
        <w:rPr>
          <w:rFonts w:ascii="Times New Roman" w:hAnsi="Times New Roman" w:cs="Times New Roman"/>
          <w:sz w:val="28"/>
          <w:szCs w:val="28"/>
        </w:rPr>
        <w:t xml:space="preserve">редставить себя снежинкой и </w:t>
      </w:r>
      <w:r w:rsidRPr="00AE4547">
        <w:rPr>
          <w:rFonts w:ascii="Times New Roman" w:hAnsi="Times New Roman" w:cs="Times New Roman"/>
          <w:sz w:val="28"/>
          <w:szCs w:val="28"/>
        </w:rPr>
        <w:t>описать все происходящие с ней события.</w:t>
      </w:r>
    </w:p>
    <w:p w:rsidR="00111436" w:rsidRPr="00AE4547" w:rsidRDefault="00111436" w:rsidP="00AE454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547">
        <w:rPr>
          <w:rFonts w:ascii="Times New Roman" w:hAnsi="Times New Roman" w:cs="Times New Roman"/>
          <w:sz w:val="28"/>
          <w:szCs w:val="28"/>
        </w:rPr>
        <w:t xml:space="preserve">Иногда удивительное не просто привлекает внимание младших школьников, но и удерживает интерес в течение длительного времени. Добиться этого позволяет приём </w:t>
      </w:r>
      <w:r w:rsidRPr="00AE4547">
        <w:rPr>
          <w:rFonts w:ascii="Times New Roman" w:hAnsi="Times New Roman" w:cs="Times New Roman"/>
          <w:sz w:val="28"/>
          <w:szCs w:val="28"/>
          <w:u w:val="single"/>
        </w:rPr>
        <w:t>«Отсроченная отгадка».</w:t>
      </w:r>
      <w:r w:rsidRPr="00AE4547">
        <w:rPr>
          <w:rFonts w:ascii="Times New Roman" w:hAnsi="Times New Roman" w:cs="Times New Roman"/>
          <w:sz w:val="28"/>
          <w:szCs w:val="28"/>
        </w:rPr>
        <w:t xml:space="preserve"> Загадка даётся в конце урока, чтобы начать с неё следующее занятие. «На следующем уроке мы узнаем</w:t>
      </w:r>
      <w:r w:rsidR="00D8001A" w:rsidRPr="00AE4547">
        <w:rPr>
          <w:rFonts w:ascii="Times New Roman" w:hAnsi="Times New Roman" w:cs="Times New Roman"/>
          <w:sz w:val="28"/>
          <w:szCs w:val="28"/>
        </w:rPr>
        <w:t xml:space="preserve"> о лучшем пылесосе в природе» (</w:t>
      </w:r>
      <w:r w:rsidR="005D0CFD" w:rsidRPr="00AE4547">
        <w:rPr>
          <w:rFonts w:ascii="Times New Roman" w:hAnsi="Times New Roman" w:cs="Times New Roman"/>
          <w:sz w:val="28"/>
          <w:szCs w:val="28"/>
        </w:rPr>
        <w:t>Окружающий мир, т</w:t>
      </w:r>
      <w:r w:rsidRPr="00AE4547">
        <w:rPr>
          <w:rFonts w:ascii="Times New Roman" w:hAnsi="Times New Roman" w:cs="Times New Roman"/>
          <w:sz w:val="28"/>
          <w:szCs w:val="28"/>
        </w:rPr>
        <w:t>ема: «Как живут растения»</w:t>
      </w:r>
      <w:r w:rsidR="00D8001A" w:rsidRPr="00AE4547">
        <w:rPr>
          <w:rFonts w:ascii="Times New Roman" w:hAnsi="Times New Roman" w:cs="Times New Roman"/>
          <w:sz w:val="28"/>
          <w:szCs w:val="28"/>
        </w:rPr>
        <w:t>)</w:t>
      </w:r>
      <w:r w:rsidRPr="00AE4547">
        <w:rPr>
          <w:rFonts w:ascii="Times New Roman" w:hAnsi="Times New Roman" w:cs="Times New Roman"/>
          <w:sz w:val="28"/>
          <w:szCs w:val="28"/>
        </w:rPr>
        <w:t>.</w:t>
      </w:r>
    </w:p>
    <w:p w:rsidR="005D0CFD" w:rsidRPr="00AE4547" w:rsidRDefault="005D0CFD" w:rsidP="00AE454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547">
        <w:rPr>
          <w:rFonts w:ascii="Times New Roman" w:hAnsi="Times New Roman" w:cs="Times New Roman"/>
          <w:sz w:val="28"/>
          <w:szCs w:val="28"/>
        </w:rPr>
        <w:t>Школьники младшего возраста любят разгадывать загадки, раскрывать тайны. Они стремятся к приключениям. Однотипная и длительная работа их утомляет. Зная эти особенности</w:t>
      </w:r>
      <w:r w:rsidR="00252AB1" w:rsidRPr="00AE4547">
        <w:rPr>
          <w:rFonts w:ascii="Times New Roman" w:hAnsi="Times New Roman" w:cs="Times New Roman"/>
          <w:sz w:val="28"/>
          <w:szCs w:val="28"/>
        </w:rPr>
        <w:t xml:space="preserve">, на </w:t>
      </w:r>
      <w:r w:rsidR="00D8001A" w:rsidRPr="00AE4547">
        <w:rPr>
          <w:rFonts w:ascii="Times New Roman" w:hAnsi="Times New Roman" w:cs="Times New Roman"/>
          <w:sz w:val="28"/>
          <w:szCs w:val="28"/>
        </w:rPr>
        <w:t>уроках</w:t>
      </w:r>
      <w:r w:rsidRPr="00AE4547">
        <w:rPr>
          <w:rFonts w:ascii="Times New Roman" w:hAnsi="Times New Roman" w:cs="Times New Roman"/>
          <w:sz w:val="28"/>
          <w:szCs w:val="28"/>
        </w:rPr>
        <w:t xml:space="preserve"> мы используем приём «Привлекательная цель». Например, на уроках </w:t>
      </w:r>
      <w:r w:rsidR="004D38B5" w:rsidRPr="00AE4547">
        <w:rPr>
          <w:rFonts w:ascii="Times New Roman" w:hAnsi="Times New Roman" w:cs="Times New Roman"/>
          <w:sz w:val="28"/>
          <w:szCs w:val="28"/>
        </w:rPr>
        <w:t>математики</w:t>
      </w:r>
      <w:r w:rsidR="004D38B5">
        <w:rPr>
          <w:rFonts w:ascii="Times New Roman" w:hAnsi="Times New Roman" w:cs="Times New Roman"/>
          <w:sz w:val="28"/>
          <w:szCs w:val="28"/>
        </w:rPr>
        <w:t xml:space="preserve"> м</w:t>
      </w:r>
      <w:r w:rsidR="004D38B5" w:rsidRPr="00AE4547">
        <w:rPr>
          <w:rFonts w:ascii="Times New Roman" w:hAnsi="Times New Roman" w:cs="Times New Roman"/>
          <w:sz w:val="28"/>
          <w:szCs w:val="28"/>
        </w:rPr>
        <w:t>ы</w:t>
      </w:r>
      <w:r w:rsidRPr="00AE4547">
        <w:rPr>
          <w:rFonts w:ascii="Times New Roman" w:hAnsi="Times New Roman" w:cs="Times New Roman"/>
          <w:sz w:val="28"/>
          <w:szCs w:val="28"/>
        </w:rPr>
        <w:t xml:space="preserve"> предлагаем учащимся разгадывать головоломки </w:t>
      </w:r>
      <w:proofErr w:type="spellStart"/>
      <w:r w:rsidRPr="00AE4547">
        <w:rPr>
          <w:rFonts w:ascii="Times New Roman" w:hAnsi="Times New Roman" w:cs="Times New Roman"/>
          <w:sz w:val="28"/>
          <w:szCs w:val="28"/>
        </w:rPr>
        <w:t>Стивенса</w:t>
      </w:r>
      <w:proofErr w:type="spellEnd"/>
      <w:r w:rsidRPr="00AE4547">
        <w:rPr>
          <w:rFonts w:ascii="Times New Roman" w:hAnsi="Times New Roman" w:cs="Times New Roman"/>
          <w:sz w:val="28"/>
          <w:szCs w:val="28"/>
        </w:rPr>
        <w:t>.</w:t>
      </w:r>
    </w:p>
    <w:p w:rsidR="006B1BA8" w:rsidRPr="00AE4547" w:rsidRDefault="005D0CFD" w:rsidP="00AE454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547">
        <w:rPr>
          <w:rFonts w:ascii="Times New Roman" w:hAnsi="Times New Roman" w:cs="Times New Roman"/>
          <w:sz w:val="28"/>
          <w:szCs w:val="28"/>
        </w:rPr>
        <w:t xml:space="preserve">Важным этапом урока является рефлексия. Для появления интереса к изучаемому предмету необходимо понимание нужности, важности, целесообразности изучения данной темы. Этому способствует приём </w:t>
      </w:r>
      <w:r w:rsidRPr="00AE4547">
        <w:rPr>
          <w:rFonts w:ascii="Times New Roman" w:hAnsi="Times New Roman" w:cs="Times New Roman"/>
          <w:sz w:val="28"/>
          <w:szCs w:val="28"/>
          <w:u w:val="single"/>
        </w:rPr>
        <w:t>«Оратор».</w:t>
      </w:r>
      <w:r w:rsidR="00D7055D" w:rsidRPr="00AE454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7055D" w:rsidRPr="00AE4547">
        <w:rPr>
          <w:rFonts w:ascii="Times New Roman" w:hAnsi="Times New Roman" w:cs="Times New Roman"/>
          <w:sz w:val="28"/>
          <w:szCs w:val="28"/>
        </w:rPr>
        <w:t>Детям предлагается за 1 минуту убедить своего собеседника в том, что изучение этой темы просто необходимо.</w:t>
      </w:r>
    </w:p>
    <w:p w:rsidR="00370443" w:rsidRPr="00AE4547" w:rsidRDefault="00D7055D" w:rsidP="00AE454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547">
        <w:rPr>
          <w:rFonts w:ascii="Times New Roman" w:hAnsi="Times New Roman" w:cs="Times New Roman"/>
          <w:sz w:val="28"/>
          <w:szCs w:val="28"/>
        </w:rPr>
        <w:t xml:space="preserve">В современной школе вопрос о мотивации учения без преувеличения может быть назван центральным, так как мотив является источником деятельности и выполняет функцию побуждения и </w:t>
      </w:r>
      <w:proofErr w:type="spellStart"/>
      <w:r w:rsidRPr="00AE4547">
        <w:rPr>
          <w:rFonts w:ascii="Times New Roman" w:hAnsi="Times New Roman" w:cs="Times New Roman"/>
          <w:sz w:val="28"/>
          <w:szCs w:val="28"/>
        </w:rPr>
        <w:t>смыслообразования</w:t>
      </w:r>
      <w:proofErr w:type="spellEnd"/>
      <w:r w:rsidRPr="00AE4547">
        <w:rPr>
          <w:rFonts w:ascii="Times New Roman" w:hAnsi="Times New Roman" w:cs="Times New Roman"/>
          <w:sz w:val="28"/>
          <w:szCs w:val="28"/>
        </w:rPr>
        <w:t>. Младший школьный возраст благоприятен для того, чтобы заложить основу для умения, желания учиться. Мы представили далеко не полный перечень тех приёмов, с помощью которых стараемся формировать учебную мотивацию младших школьников.</w:t>
      </w:r>
      <w:r w:rsidR="00F96315" w:rsidRPr="00AE4547">
        <w:rPr>
          <w:rFonts w:ascii="Times New Roman" w:hAnsi="Times New Roman" w:cs="Times New Roman"/>
          <w:sz w:val="28"/>
          <w:szCs w:val="28"/>
        </w:rPr>
        <w:t xml:space="preserve"> Как правило, учебная деятельность ребенка побуждается использованием не одного приёма, а целой системой разнообразных приёмов, которые переплетаются, дополняют друг друга, находятся в определенном соотношении между собой.</w:t>
      </w:r>
    </w:p>
    <w:p w:rsidR="00B1037B" w:rsidRPr="004D38B5" w:rsidRDefault="008F04CF" w:rsidP="004D38B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8B5">
        <w:rPr>
          <w:rFonts w:ascii="Times New Roman" w:hAnsi="Times New Roman" w:cs="Times New Roman"/>
          <w:sz w:val="28"/>
          <w:szCs w:val="28"/>
        </w:rPr>
        <w:lastRenderedPageBreak/>
        <w:t>В заключении хотелось бы отметить, что только грамотный выбор методов и приемов, их обоснованное сочетание, учет методических особенностей использования смогут способствовать формированию учебной мотивации младших школьников.</w:t>
      </w:r>
    </w:p>
    <w:sectPr w:rsidR="00B1037B" w:rsidRPr="004D38B5" w:rsidSect="00AE454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34301"/>
    <w:multiLevelType w:val="hybridMultilevel"/>
    <w:tmpl w:val="DC18FDE8"/>
    <w:lvl w:ilvl="0" w:tplc="E60E55F4">
      <w:start w:val="1"/>
      <w:numFmt w:val="decimal"/>
      <w:lvlText w:val="%1."/>
      <w:lvlJc w:val="left"/>
      <w:pPr>
        <w:ind w:left="720" w:hanging="360"/>
      </w:pPr>
      <w:rPr>
        <w:rFonts w:hint="default"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F66A85"/>
    <w:multiLevelType w:val="hybridMultilevel"/>
    <w:tmpl w:val="56C40FD4"/>
    <w:lvl w:ilvl="0" w:tplc="86E6A88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81FAEA38">
      <w:numFmt w:val="bullet"/>
      <w:lvlText w:val=""/>
      <w:lvlJc w:val="left"/>
      <w:pPr>
        <w:ind w:left="2149" w:hanging="360"/>
      </w:pPr>
      <w:rPr>
        <w:rFonts w:ascii="Symbol" w:eastAsiaTheme="minorHAnsi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40646"/>
    <w:multiLevelType w:val="hybridMultilevel"/>
    <w:tmpl w:val="DC1A84B2"/>
    <w:lvl w:ilvl="0" w:tplc="20CC83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0A91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66208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BAEE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B9E6D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0EC4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0468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440F8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0E65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66E9D"/>
    <w:rsid w:val="0001350B"/>
    <w:rsid w:val="00111436"/>
    <w:rsid w:val="0015463B"/>
    <w:rsid w:val="00186089"/>
    <w:rsid w:val="00252AB1"/>
    <w:rsid w:val="00370443"/>
    <w:rsid w:val="004D38B5"/>
    <w:rsid w:val="004E270E"/>
    <w:rsid w:val="005A6168"/>
    <w:rsid w:val="005D0CFD"/>
    <w:rsid w:val="00671B20"/>
    <w:rsid w:val="006B1BA8"/>
    <w:rsid w:val="006D6A8C"/>
    <w:rsid w:val="00766E9D"/>
    <w:rsid w:val="007B6FE1"/>
    <w:rsid w:val="007C5E8D"/>
    <w:rsid w:val="00847A78"/>
    <w:rsid w:val="00881597"/>
    <w:rsid w:val="008F04CF"/>
    <w:rsid w:val="009219CA"/>
    <w:rsid w:val="00936728"/>
    <w:rsid w:val="00A75610"/>
    <w:rsid w:val="00A8457E"/>
    <w:rsid w:val="00AB4AA4"/>
    <w:rsid w:val="00AE4547"/>
    <w:rsid w:val="00B1037B"/>
    <w:rsid w:val="00BF3D09"/>
    <w:rsid w:val="00C14B6C"/>
    <w:rsid w:val="00C60854"/>
    <w:rsid w:val="00CA3145"/>
    <w:rsid w:val="00CA38FB"/>
    <w:rsid w:val="00D7055D"/>
    <w:rsid w:val="00D8001A"/>
    <w:rsid w:val="00E76675"/>
    <w:rsid w:val="00F411D4"/>
    <w:rsid w:val="00F96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1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1BA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11436"/>
    <w:pPr>
      <w:ind w:left="720"/>
      <w:contextualSpacing/>
    </w:pPr>
  </w:style>
  <w:style w:type="table" w:styleId="a6">
    <w:name w:val="Table Grid"/>
    <w:basedOn w:val="a1"/>
    <w:uiPriority w:val="39"/>
    <w:rsid w:val="004D38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3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4637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96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314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470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940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76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97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32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1186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kuimova</dc:creator>
  <cp:lastModifiedBy>Home</cp:lastModifiedBy>
  <cp:revision>3</cp:revision>
  <dcterms:created xsi:type="dcterms:W3CDTF">2017-11-18T18:13:00Z</dcterms:created>
  <dcterms:modified xsi:type="dcterms:W3CDTF">2019-10-15T15:16:00Z</dcterms:modified>
</cp:coreProperties>
</file>